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51C" w:rsidRDefault="0006051C">
      <w:pPr>
        <w:pStyle w:val="A5"/>
        <w:framePr w:wrap="auto"/>
        <w:tabs>
          <w:tab w:val="left" w:pos="312"/>
        </w:tabs>
      </w:pPr>
    </w:p>
    <w:p w:rsidR="0006051C" w:rsidRDefault="007C60A9">
      <w:pPr>
        <w:pStyle w:val="A5"/>
        <w:framePr w:wrap="auto"/>
        <w:jc w:val="center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统一身份登录和验证办法</w:t>
      </w:r>
    </w:p>
    <w:p w:rsidR="0006051C" w:rsidRDefault="0006051C">
      <w:pPr>
        <w:pStyle w:val="A5"/>
        <w:framePr w:wrap="auto"/>
        <w:jc w:val="center"/>
        <w:rPr>
          <w:lang w:val="zh-TW" w:eastAsia="zh-TW"/>
        </w:rPr>
      </w:pPr>
    </w:p>
    <w:p w:rsidR="0006051C" w:rsidRDefault="007C60A9">
      <w:pPr>
        <w:pStyle w:val="A5"/>
        <w:framePr w:wrap="auto"/>
        <w:numPr>
          <w:ilvl w:val="0"/>
          <w:numId w:val="1"/>
        </w:numPr>
        <w:rPr>
          <w:lang w:val="zh-TW" w:eastAsia="zh-TW"/>
        </w:rPr>
      </w:pPr>
      <w:r>
        <w:rPr>
          <w:rFonts w:ascii="宋体" w:eastAsia="宋体" w:hAnsi="宋体" w:cs="宋体"/>
          <w:lang w:val="zh-TW" w:eastAsia="zh-TW"/>
        </w:rPr>
        <w:t>用户初始账号默认为学号，密码默认为身份证后</w:t>
      </w:r>
      <w:r>
        <w:t>6</w:t>
      </w:r>
      <w:r>
        <w:rPr>
          <w:rFonts w:ascii="宋体" w:eastAsia="宋体" w:hAnsi="宋体" w:cs="宋体"/>
          <w:lang w:val="zh-TW" w:eastAsia="zh-TW"/>
        </w:rPr>
        <w:t>位，如登记证件非</w:t>
      </w:r>
      <w:r>
        <w:t>18</w:t>
      </w:r>
      <w:r>
        <w:rPr>
          <w:rFonts w:ascii="宋体" w:eastAsia="宋体" w:hAnsi="宋体" w:cs="宋体"/>
          <w:lang w:val="zh-TW" w:eastAsia="zh-TW"/>
        </w:rPr>
        <w:t>位身份证号，则默认密码为</w:t>
      </w:r>
      <w:r>
        <w:t>123456</w:t>
      </w:r>
      <w:r>
        <w:rPr>
          <w:rFonts w:ascii="宋体" w:eastAsia="宋体" w:hAnsi="宋体" w:cs="宋体"/>
          <w:lang w:val="zh-TW" w:eastAsia="zh-TW"/>
        </w:rPr>
        <w:t>，</w:t>
      </w:r>
    </w:p>
    <w:p w:rsidR="0006051C" w:rsidRDefault="007C60A9">
      <w:pPr>
        <w:pStyle w:val="A5"/>
        <w:framePr w:wrap="auto"/>
        <w:numPr>
          <w:ilvl w:val="0"/>
          <w:numId w:val="1"/>
        </w:numPr>
      </w:pPr>
      <w:r>
        <w:rPr>
          <w:rFonts w:ascii="宋体" w:eastAsia="宋体" w:hAnsi="宋体" w:cs="宋体"/>
          <w:lang w:val="zh-TW" w:eastAsia="zh-TW"/>
        </w:rPr>
        <w:t>目前统一身份登录方式支持学号</w:t>
      </w:r>
      <w:r>
        <w:t>+</w:t>
      </w:r>
      <w:r>
        <w:rPr>
          <w:rFonts w:ascii="宋体" w:eastAsia="宋体" w:hAnsi="宋体" w:cs="宋体"/>
          <w:lang w:val="zh-TW" w:eastAsia="zh-TW"/>
        </w:rPr>
        <w:t>密码登录及信息认证卡</w:t>
      </w:r>
      <w:r>
        <w:t>+</w:t>
      </w:r>
      <w:r>
        <w:rPr>
          <w:rFonts w:ascii="宋体" w:eastAsia="宋体" w:hAnsi="宋体" w:cs="宋体"/>
          <w:lang w:val="zh-TW" w:eastAsia="zh-TW"/>
        </w:rPr>
        <w:t>短信验证码登录。</w:t>
      </w:r>
    </w:p>
    <w:p w:rsidR="0006051C" w:rsidRDefault="007C60A9">
      <w:pPr>
        <w:pStyle w:val="A5"/>
        <w:framePr w:wrap="auto"/>
      </w:pPr>
      <w:r>
        <w:rPr>
          <w:noProof/>
        </w:rPr>
        <w:drawing>
          <wp:inline distT="0" distB="0" distL="0" distR="0">
            <wp:extent cx="3305175" cy="4171950"/>
            <wp:effectExtent l="0" t="0" r="0" b="0"/>
            <wp:docPr id="1073741825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41719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6051C" w:rsidRDefault="007C60A9">
      <w:pPr>
        <w:pStyle w:val="A5"/>
        <w:framePr w:wrap="auto"/>
        <w:numPr>
          <w:ilvl w:val="0"/>
          <w:numId w:val="1"/>
        </w:numPr>
      </w:pPr>
      <w:r>
        <w:rPr>
          <w:rFonts w:ascii="宋体" w:eastAsia="宋体" w:hAnsi="宋体" w:cs="宋体"/>
          <w:lang w:val="zh-TW" w:eastAsia="zh-TW"/>
        </w:rPr>
        <w:t>出于信息安全考虑，用户每月第一次登录需要进行安全验证，验证方式支持信息认证卡短信验证及官方邮箱验证两种方式。</w:t>
      </w:r>
    </w:p>
    <w:p w:rsidR="0006051C" w:rsidRDefault="007C60A9">
      <w:pPr>
        <w:pStyle w:val="A5"/>
        <w:framePr w:wrap="auto"/>
      </w:pPr>
      <w:r>
        <w:rPr>
          <w:noProof/>
        </w:rPr>
        <w:drawing>
          <wp:inline distT="0" distB="0" distL="0" distR="0">
            <wp:extent cx="3533775" cy="2800350"/>
            <wp:effectExtent l="0" t="0" r="0" b="0"/>
            <wp:docPr id="1073741826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28003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6051C" w:rsidRDefault="0006051C">
      <w:pPr>
        <w:pStyle w:val="A5"/>
        <w:framePr w:wrap="auto"/>
      </w:pPr>
    </w:p>
    <w:p w:rsidR="0006051C" w:rsidRDefault="007C60A9">
      <w:pPr>
        <w:pStyle w:val="A5"/>
        <w:framePr w:wrap="auto"/>
        <w:numPr>
          <w:ilvl w:val="0"/>
          <w:numId w:val="1"/>
        </w:numPr>
      </w:pPr>
      <w:r>
        <w:rPr>
          <w:rFonts w:ascii="宋体" w:eastAsia="宋体" w:hAnsi="宋体" w:cs="宋体"/>
          <w:lang w:val="zh-TW" w:eastAsia="zh-TW"/>
        </w:rPr>
        <w:t>用户初次登录统一身份密码，系统会提醒用户修改密码请及时修改。</w:t>
      </w:r>
    </w:p>
    <w:p w:rsidR="0006051C" w:rsidRDefault="007C60A9">
      <w:pPr>
        <w:pStyle w:val="A5"/>
        <w:framePr w:wrap="auto"/>
      </w:pPr>
      <w:r>
        <w:rPr>
          <w:noProof/>
        </w:rPr>
        <w:lastRenderedPageBreak/>
        <w:drawing>
          <wp:inline distT="0" distB="0" distL="0" distR="0">
            <wp:extent cx="3638550" cy="2200275"/>
            <wp:effectExtent l="0" t="0" r="0" b="0"/>
            <wp:docPr id="1073741827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fficeArt object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22002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6051C" w:rsidRDefault="007C60A9">
      <w:pPr>
        <w:pStyle w:val="A5"/>
        <w:framePr w:wrap="auto"/>
      </w:pPr>
      <w:r>
        <w:rPr>
          <w:rFonts w:ascii="宋体" w:eastAsia="宋体" w:hAnsi="宋体" w:cs="宋体"/>
          <w:lang w:val="zh-TW" w:eastAsia="zh-TW"/>
        </w:rPr>
        <w:t>如用户忘记密码，目前系统提供邮箱找回密码功能，邮箱验证请使用学校官方邮箱</w:t>
      </w:r>
      <w:r>
        <w:t>mail.bitzh.edu.cn</w:t>
      </w:r>
      <w:r>
        <w:rPr>
          <w:rFonts w:ascii="宋体" w:eastAsia="宋体" w:hAnsi="宋体" w:cs="宋体"/>
          <w:lang w:val="zh-TW" w:eastAsia="zh-TW"/>
        </w:rPr>
        <w:t>。</w:t>
      </w:r>
    </w:p>
    <w:p w:rsidR="0006051C" w:rsidRDefault="0006051C">
      <w:pPr>
        <w:pStyle w:val="A5"/>
        <w:framePr w:wrap="auto"/>
      </w:pPr>
    </w:p>
    <w:p w:rsidR="0006051C" w:rsidRDefault="0006051C">
      <w:pPr>
        <w:pStyle w:val="A5"/>
        <w:framePr w:wrap="auto"/>
      </w:pPr>
    </w:p>
    <w:p w:rsidR="0006051C" w:rsidRDefault="007C60A9">
      <w:pPr>
        <w:pStyle w:val="A5"/>
        <w:framePr w:wrap="auto"/>
      </w:pPr>
      <w:r>
        <w:rPr>
          <w:noProof/>
        </w:rPr>
        <w:drawing>
          <wp:inline distT="0" distB="0" distL="0" distR="0">
            <wp:extent cx="5270500" cy="3303270"/>
            <wp:effectExtent l="0" t="0" r="0" b="0"/>
            <wp:docPr id="1073741828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officeArt object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983" cy="330330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6051C" w:rsidRDefault="007C60A9">
      <w:pPr>
        <w:pStyle w:val="A5"/>
        <w:framePr w:wrap="auto"/>
        <w:widowControl/>
        <w:spacing w:line="26" w:lineRule="atLeast"/>
        <w:jc w:val="left"/>
      </w:pPr>
      <w:r>
        <w:t xml:space="preserve">   </w:t>
      </w:r>
    </w:p>
    <w:p w:rsidR="0006051C" w:rsidRDefault="00DF6AF7">
      <w:pPr>
        <w:pStyle w:val="A5"/>
        <w:framePr w:wrap="auto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、登陆存在问题，请联系</w:t>
      </w:r>
      <w:r w:rsidR="007C60A9">
        <w:rPr>
          <w:rFonts w:hint="eastAsia"/>
        </w:rPr>
        <w:t>客服中心电话</w:t>
      </w:r>
      <w:r w:rsidR="007C60A9">
        <w:rPr>
          <w:rFonts w:hint="eastAsia"/>
        </w:rPr>
        <w:t xml:space="preserve"> </w:t>
      </w:r>
      <w:r w:rsidR="007C60A9">
        <w:rPr>
          <w:rFonts w:hint="eastAsia"/>
        </w:rPr>
        <w:t>：</w:t>
      </w:r>
      <w:r w:rsidR="007C60A9">
        <w:rPr>
          <w:rFonts w:hint="eastAsia"/>
        </w:rPr>
        <w:t>0756-3835303</w:t>
      </w:r>
      <w:r>
        <w:rPr>
          <w:rFonts w:hint="eastAsia"/>
        </w:rPr>
        <w:t>。</w:t>
      </w:r>
      <w:bookmarkStart w:id="0" w:name="_GoBack"/>
      <w:bookmarkEnd w:id="0"/>
    </w:p>
    <w:sectPr w:rsidR="0006051C">
      <w:headerReference w:type="default" r:id="rId12"/>
      <w:footerReference w:type="default" r:id="rId13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0A9" w:rsidRDefault="007C60A9">
      <w:pPr>
        <w:framePr w:wrap="around"/>
      </w:pPr>
      <w:r>
        <w:separator/>
      </w:r>
    </w:p>
  </w:endnote>
  <w:endnote w:type="continuationSeparator" w:id="0">
    <w:p w:rsidR="007C60A9" w:rsidRDefault="007C60A9">
      <w:pPr>
        <w:framePr w:wrap="arou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宋体"/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Helvetica Neue">
    <w:altName w:val="Segoe Print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51C" w:rsidRDefault="0006051C">
    <w:pPr>
      <w:pStyle w:val="a4"/>
      <w:framePr w:wrap="auto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0A9" w:rsidRDefault="007C60A9">
      <w:pPr>
        <w:framePr w:wrap="around"/>
      </w:pPr>
      <w:r>
        <w:separator/>
      </w:r>
    </w:p>
  </w:footnote>
  <w:footnote w:type="continuationSeparator" w:id="0">
    <w:p w:rsidR="007C60A9" w:rsidRDefault="007C60A9">
      <w:pPr>
        <w:framePr w:wrap="around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51C" w:rsidRDefault="0006051C">
    <w:pPr>
      <w:pStyle w:val="a4"/>
      <w:framePr w:wrap="auto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5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6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8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9."/>
      <w:lvlJc w:val="left"/>
      <w:pPr>
        <w:ind w:left="3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420"/>
  <w:characterSpacingControl w:val="doNotCompress"/>
  <w:noLineBreaksAfter w:lang="zh-CN" w:val="‘“(〔[{〈《「『【⦅〘〖«〝︵︷︹︻︽︿﹁﹃﹇﹙﹛﹝｢"/>
  <w:noLineBreaksBefore w:lang="zh-CN" w:val="’”)〕]}〉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51C"/>
    <w:rsid w:val="0006051C"/>
    <w:rsid w:val="007C60A9"/>
    <w:rsid w:val="00DF6AF7"/>
    <w:rsid w:val="09840D2C"/>
    <w:rsid w:val="38A9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ECB230"/>
  <w15:docId w15:val="{DB471451-165E-4B58-8D9E-094C7EDE7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framePr w:wrap="around" w:hAnchor="text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u w:val="single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framePr w:wrap="around" w:hAnchor="text"/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正文 A"/>
    <w:qFormat/>
    <w:pPr>
      <w:framePr w:wrap="around" w:hAnchor="text"/>
      <w:widowControl w:val="0"/>
      <w:jc w:val="both"/>
    </w:pPr>
    <w:rPr>
      <w:rFonts w:ascii="Calibri" w:hAnsi="Calibri" w:cs="Arial Unicode MS"/>
      <w:color w:val="000000"/>
      <w:kern w:val="2"/>
      <w:sz w:val="21"/>
      <w:szCs w:val="21"/>
      <w:u w:color="000000"/>
    </w:rPr>
  </w:style>
  <w:style w:type="paragraph" w:styleId="a6">
    <w:name w:val="header"/>
    <w:basedOn w:val="a"/>
    <w:link w:val="a7"/>
    <w:rsid w:val="00DF6AF7"/>
    <w:pPr>
      <w:framePr w:wrap="around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DF6AF7"/>
    <w:rPr>
      <w:sz w:val="18"/>
      <w:szCs w:val="18"/>
      <w:lang w:eastAsia="en-US"/>
    </w:rPr>
  </w:style>
  <w:style w:type="paragraph" w:styleId="a8">
    <w:name w:val="footer"/>
    <w:basedOn w:val="a"/>
    <w:link w:val="a9"/>
    <w:rsid w:val="00DF6AF7"/>
    <w:pPr>
      <w:framePr w:wrap="around"/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DF6AF7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李林校</cp:lastModifiedBy>
  <cp:revision>2</cp:revision>
  <dcterms:created xsi:type="dcterms:W3CDTF">2020-10-06T22:30:00Z</dcterms:created>
  <dcterms:modified xsi:type="dcterms:W3CDTF">2021-09-01T07:35:00Z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